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11" w:rsidRPr="004E1199" w:rsidRDefault="00E75F11" w:rsidP="00E75F11">
      <w:pPr>
        <w:jc w:val="center"/>
        <w:rPr>
          <w:rFonts w:ascii="Geometria" w:hAnsi="Geometria"/>
          <w:b/>
          <w:color w:val="000000"/>
          <w:sz w:val="28"/>
          <w:szCs w:val="16"/>
          <w:shd w:val="clear" w:color="auto" w:fill="FFFFFF"/>
        </w:rPr>
      </w:pPr>
      <w:r w:rsidRPr="00A513DA">
        <w:rPr>
          <w:rFonts w:ascii="Geometria" w:hAnsi="Geometria"/>
          <w:b/>
          <w:i/>
          <w:color w:val="000000"/>
          <w:sz w:val="28"/>
          <w:szCs w:val="16"/>
          <w:shd w:val="clear" w:color="auto" w:fill="FFFFFF"/>
        </w:rPr>
        <w:t>Воронежский областной художественный музей</w:t>
      </w:r>
      <w:r w:rsidR="004E1199" w:rsidRPr="00A513DA">
        <w:rPr>
          <w:rFonts w:ascii="Geometria" w:hAnsi="Geometria"/>
          <w:b/>
          <w:i/>
          <w:color w:val="000000"/>
          <w:sz w:val="28"/>
          <w:szCs w:val="16"/>
          <w:shd w:val="clear" w:color="auto" w:fill="FFFFFF"/>
        </w:rPr>
        <w:t xml:space="preserve"> </w:t>
      </w:r>
      <w:r w:rsidRPr="00A513DA">
        <w:rPr>
          <w:rFonts w:ascii="Geometria" w:hAnsi="Geometria"/>
          <w:b/>
          <w:i/>
          <w:color w:val="000000"/>
          <w:sz w:val="28"/>
          <w:szCs w:val="16"/>
          <w:shd w:val="clear" w:color="auto" w:fill="FFFFFF"/>
        </w:rPr>
        <w:t>им. И.Н. Крамского.</w:t>
      </w:r>
      <w:r w:rsidRPr="004E1199">
        <w:rPr>
          <w:rFonts w:ascii="Geometria" w:hAnsi="Geometria"/>
          <w:b/>
          <w:color w:val="000000"/>
          <w:sz w:val="28"/>
          <w:szCs w:val="16"/>
          <w:shd w:val="clear" w:color="auto" w:fill="FFFFFF"/>
        </w:rPr>
        <w:br/>
        <w:t>Передвижная стендовая выставка</w:t>
      </w:r>
      <w:r w:rsidR="004E1199" w:rsidRPr="004E1199">
        <w:rPr>
          <w:rFonts w:ascii="Geometria" w:hAnsi="Geometria"/>
          <w:b/>
          <w:color w:val="000000"/>
          <w:sz w:val="28"/>
          <w:szCs w:val="16"/>
          <w:shd w:val="clear" w:color="auto" w:fill="FFFFFF"/>
        </w:rPr>
        <w:br/>
      </w:r>
      <w:r w:rsidRPr="004E1199">
        <w:rPr>
          <w:rFonts w:ascii="Geometria" w:hAnsi="Geometria"/>
          <w:b/>
          <w:color w:val="000000"/>
          <w:sz w:val="28"/>
          <w:szCs w:val="16"/>
          <w:shd w:val="clear" w:color="auto" w:fill="FFFFFF"/>
        </w:rPr>
        <w:t>«Воронежский дворец. История и архитектура».</w:t>
      </w:r>
      <w:r w:rsidRPr="004E1199">
        <w:rPr>
          <w:rFonts w:ascii="Geometria" w:hAnsi="Geometria"/>
          <w:b/>
          <w:color w:val="000000"/>
          <w:sz w:val="28"/>
          <w:szCs w:val="16"/>
          <w:shd w:val="clear" w:color="auto" w:fill="FFFFFF"/>
        </w:rPr>
        <w:br/>
        <w:t>К 90-летию музея</w:t>
      </w:r>
    </w:p>
    <w:p w:rsidR="008F656B" w:rsidRPr="00E75F11" w:rsidRDefault="00216442">
      <w:pPr>
        <w:rPr>
          <w:rFonts w:ascii="Geometria" w:hAnsi="Geometria"/>
          <w:color w:val="000000"/>
          <w:sz w:val="24"/>
          <w:szCs w:val="16"/>
          <w:shd w:val="clear" w:color="auto" w:fill="FFFFFF"/>
        </w:rPr>
      </w:pP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Нарядный</w:t>
      </w:r>
      <w:r w:rsidR="00A60A60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</w:t>
      </w:r>
      <w:r w:rsidR="00D503D4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«</w:t>
      </w:r>
      <w:r w:rsidR="00D61472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Воронежский дворец</w:t>
      </w:r>
      <w:r w:rsidR="00D503D4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» </w:t>
      </w:r>
      <w:r w:rsidR="00A60A60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украшает город уже без малого </w:t>
      </w:r>
      <w:r w:rsidR="00D61472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250 лет. Сменяли</w:t>
      </w:r>
      <w:r w:rsidR="007C146F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сь</w:t>
      </w: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эпохи и люди, здание из частных рук переходило военному ведомству, становилось госпиталем и музеем, переживало ремонты и разруху, </w:t>
      </w:r>
      <w:r w:rsidR="00D61472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но </w:t>
      </w: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неизменно </w:t>
      </w:r>
      <w:r w:rsidR="00D61472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остава</w:t>
      </w:r>
      <w:r w:rsidR="007C146F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лось</w:t>
      </w:r>
      <w:r w:rsidR="00D61472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одной из </w:t>
      </w:r>
      <w:r w:rsidR="007C146F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главных достопримечательностей Воронежа</w:t>
      </w:r>
      <w:r w:rsidR="00D61472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.</w:t>
      </w:r>
    </w:p>
    <w:p w:rsidR="00D503D4" w:rsidRPr="00E75F11" w:rsidRDefault="00D503D4">
      <w:pPr>
        <w:rPr>
          <w:rFonts w:ascii="Geometria" w:hAnsi="Geometria"/>
          <w:color w:val="000000"/>
          <w:sz w:val="24"/>
          <w:szCs w:val="16"/>
          <w:shd w:val="clear" w:color="auto" w:fill="FFFFFF"/>
        </w:rPr>
      </w:pP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Дом-дворец был возведен в 1777-</w:t>
      </w:r>
      <w:r w:rsidR="007C146F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17</w:t>
      </w: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79 годах как </w:t>
      </w:r>
      <w:r w:rsidR="007C146F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личная резиденция</w:t>
      </w:r>
      <w:r w:rsidR="00216442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</w:t>
      </w:r>
      <w:proofErr w:type="spellStart"/>
      <w:proofErr w:type="gramStart"/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генерал-поручика</w:t>
      </w:r>
      <w:proofErr w:type="spellEnd"/>
      <w:proofErr w:type="gramEnd"/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Ивана Алексеевича Потапова</w:t>
      </w:r>
      <w:r w:rsidR="00216442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</w:t>
      </w: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архитектором Николаем Никитовичем </w:t>
      </w:r>
      <w:proofErr w:type="spellStart"/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Иевским</w:t>
      </w:r>
      <w:proofErr w:type="spellEnd"/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. Так в Воронеже, </w:t>
      </w:r>
      <w:r w:rsidR="00A60A60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который в те годы восстанавливался</w:t>
      </w: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после</w:t>
      </w:r>
      <w:r w:rsidR="007C146F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сильнейшего</w:t>
      </w: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пожара августа 1773 года, появилось здание, так сильно напоминающее дворцы Санкт-Петербурга. </w:t>
      </w:r>
    </w:p>
    <w:p w:rsidR="00D503D4" w:rsidRPr="00E75F11" w:rsidRDefault="00D503D4">
      <w:pPr>
        <w:rPr>
          <w:rFonts w:ascii="Geometria" w:hAnsi="Geometria"/>
          <w:color w:val="000000"/>
          <w:sz w:val="24"/>
          <w:szCs w:val="16"/>
          <w:shd w:val="clear" w:color="auto" w:fill="FFFFFF"/>
        </w:rPr>
      </w:pP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За более чем два века дворец менялся внешне и внутреннее – перестраивались служебные </w:t>
      </w:r>
      <w:r w:rsidR="007C146F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помещения</w:t>
      </w: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, изменялись планы внутренних комнат, но одно оставалось неизменным – здание</w:t>
      </w:r>
      <w:r w:rsidR="00A60A60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,</w:t>
      </w: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безусловно</w:t>
      </w:r>
      <w:r w:rsidR="00A60A60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,</w:t>
      </w: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притягивало восторженные взгляды горожан и гостей города. </w:t>
      </w:r>
    </w:p>
    <w:p w:rsidR="00D503D4" w:rsidRPr="00E75F11" w:rsidRDefault="008A2804">
      <w:pPr>
        <w:rPr>
          <w:rFonts w:ascii="Geometria" w:hAnsi="Geometria"/>
          <w:color w:val="000000"/>
          <w:sz w:val="24"/>
          <w:szCs w:val="16"/>
          <w:shd w:val="clear" w:color="auto" w:fill="FFFFFF"/>
        </w:rPr>
      </w:pP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На старых архивных фотографиях и акварельном рисунке</w:t>
      </w:r>
      <w:r w:rsidR="00216442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, представленных на выставке, </w:t>
      </w: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запечатлен </w:t>
      </w:r>
      <w:r w:rsidR="00D503D4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архитектурны</w:t>
      </w: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й</w:t>
      </w:r>
      <w:r w:rsidR="00D503D4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облик единственного в городе здания дворцового типа. Выстроенные в хронологическ</w:t>
      </w:r>
      <w:r w:rsidR="00A60A60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о</w:t>
      </w:r>
      <w:r w:rsidR="00D503D4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й последовательности</w:t>
      </w: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изображения</w:t>
      </w:r>
      <w:r w:rsidR="007C146F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, созданные художниками, архитекторами и фотографами,</w:t>
      </w:r>
      <w:r w:rsidR="00216442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</w:t>
      </w:r>
      <w:r w:rsidR="007C146F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проведут через века и расскажут о памятнике расположенном в самом сердце исторического Воронежа. </w:t>
      </w:r>
    </w:p>
    <w:p w:rsidR="00A0694F" w:rsidRDefault="00216442">
      <w:pPr>
        <w:rPr>
          <w:rFonts w:ascii="Geometria" w:hAnsi="Geometria"/>
          <w:color w:val="000000"/>
          <w:sz w:val="24"/>
          <w:szCs w:val="16"/>
          <w:shd w:val="clear" w:color="auto" w:fill="FFFFFF"/>
        </w:rPr>
      </w:pP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Выставка «Воронежский дворец. История и архитектура» впервые </w:t>
      </w:r>
      <w:r w:rsidR="00E75F11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представляет здание как самостоятельный предмет исследования. В</w:t>
      </w:r>
      <w:r w:rsidR="008A2804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э</w:t>
      </w:r>
      <w:r w:rsidR="00A60A60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кспозици</w:t>
      </w:r>
      <w:r w:rsidR="008A2804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ю </w:t>
      </w:r>
      <w:r w:rsidR="00E75F11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войдут</w:t>
      </w:r>
      <w:r w:rsidR="008A2804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</w:t>
      </w:r>
      <w:r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>материалы</w:t>
      </w:r>
      <w:r w:rsidR="00A60A60" w:rsidRPr="00E75F11">
        <w:rPr>
          <w:rFonts w:ascii="Geometria" w:hAnsi="Geometria"/>
          <w:color w:val="000000"/>
          <w:sz w:val="24"/>
          <w:szCs w:val="16"/>
          <w:shd w:val="clear" w:color="auto" w:fill="FFFFFF"/>
        </w:rPr>
        <w:t xml:space="preserve"> из собраний Воронежского областного художественного музея им. И.Н. Крамского, Воронежского областного краеведческого музея, Государственного музея истории Санкт-Петербурга, Государственного научно-исследовательского музея архитектуры им. А.В. Щусева. </w:t>
      </w:r>
    </w:p>
    <w:p w:rsidR="004E1199" w:rsidRDefault="004E1199">
      <w:pPr>
        <w:rPr>
          <w:rFonts w:ascii="Geometria" w:hAnsi="Geometria"/>
          <w:color w:val="000000"/>
          <w:sz w:val="24"/>
          <w:szCs w:val="16"/>
          <w:shd w:val="clear" w:color="auto" w:fill="FFFFFF"/>
        </w:rPr>
      </w:pPr>
    </w:p>
    <w:p w:rsidR="004E1199" w:rsidRPr="004E1199" w:rsidRDefault="004E1199">
      <w:pPr>
        <w:rPr>
          <w:rFonts w:ascii="Geometria" w:hAnsi="Geometria"/>
          <w:i/>
          <w:color w:val="000000"/>
          <w:sz w:val="24"/>
          <w:szCs w:val="16"/>
          <w:shd w:val="clear" w:color="auto" w:fill="FFFFFF"/>
        </w:rPr>
      </w:pPr>
      <w:r w:rsidRPr="004E1199">
        <w:rPr>
          <w:rFonts w:ascii="Geometria" w:hAnsi="Geometria"/>
          <w:i/>
          <w:color w:val="000000"/>
          <w:sz w:val="24"/>
          <w:szCs w:val="16"/>
          <w:shd w:val="clear" w:color="auto" w:fill="FFFFFF"/>
        </w:rPr>
        <w:t xml:space="preserve">Дополнительная информация: пресс-служба художественного музея </w:t>
      </w:r>
      <w:r w:rsidRPr="00A513DA">
        <w:rPr>
          <w:rFonts w:ascii="Geometria" w:hAnsi="Geometria"/>
          <w:b/>
          <w:i/>
          <w:color w:val="000000"/>
          <w:sz w:val="24"/>
          <w:szCs w:val="16"/>
          <w:u w:val="single"/>
          <w:shd w:val="clear" w:color="auto" w:fill="FFFFFF"/>
          <w:lang w:val="en-US"/>
        </w:rPr>
        <w:t>pr</w:t>
      </w:r>
      <w:r w:rsidRPr="00A513DA">
        <w:rPr>
          <w:rFonts w:ascii="Geometria" w:hAnsi="Geometria"/>
          <w:b/>
          <w:i/>
          <w:color w:val="000000"/>
          <w:sz w:val="24"/>
          <w:szCs w:val="16"/>
          <w:u w:val="single"/>
          <w:shd w:val="clear" w:color="auto" w:fill="FFFFFF"/>
        </w:rPr>
        <w:t>@</w:t>
      </w:r>
      <w:proofErr w:type="spellStart"/>
      <w:r w:rsidRPr="00A513DA">
        <w:rPr>
          <w:rFonts w:ascii="Geometria" w:hAnsi="Geometria"/>
          <w:b/>
          <w:i/>
          <w:color w:val="000000"/>
          <w:sz w:val="24"/>
          <w:szCs w:val="16"/>
          <w:u w:val="single"/>
          <w:shd w:val="clear" w:color="auto" w:fill="FFFFFF"/>
          <w:lang w:val="en-US"/>
        </w:rPr>
        <w:t>mkram</w:t>
      </w:r>
      <w:proofErr w:type="spellEnd"/>
      <w:r w:rsidRPr="00A513DA">
        <w:rPr>
          <w:rFonts w:ascii="Geometria" w:hAnsi="Geometria"/>
          <w:b/>
          <w:i/>
          <w:color w:val="000000"/>
          <w:sz w:val="24"/>
          <w:szCs w:val="16"/>
          <w:u w:val="single"/>
          <w:shd w:val="clear" w:color="auto" w:fill="FFFFFF"/>
        </w:rPr>
        <w:t>.</w:t>
      </w:r>
      <w:proofErr w:type="spellStart"/>
      <w:r w:rsidRPr="00A513DA">
        <w:rPr>
          <w:rFonts w:ascii="Geometria" w:hAnsi="Geometria"/>
          <w:b/>
          <w:i/>
          <w:color w:val="000000"/>
          <w:sz w:val="24"/>
          <w:szCs w:val="16"/>
          <w:u w:val="single"/>
          <w:shd w:val="clear" w:color="auto" w:fill="FFFFFF"/>
          <w:lang w:val="en-US"/>
        </w:rPr>
        <w:t>ru</w:t>
      </w:r>
      <w:proofErr w:type="spellEnd"/>
    </w:p>
    <w:sectPr w:rsidR="004E1199" w:rsidRPr="004E1199" w:rsidSect="004E1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metria">
    <w:panose1 w:val="020B0503020204020204"/>
    <w:charset w:val="CC"/>
    <w:family w:val="swiss"/>
    <w:pitch w:val="variable"/>
    <w:sig w:usb0="00000207" w:usb1="00000003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472"/>
    <w:rsid w:val="000A48BB"/>
    <w:rsid w:val="00216442"/>
    <w:rsid w:val="004E1199"/>
    <w:rsid w:val="007C146F"/>
    <w:rsid w:val="008A2804"/>
    <w:rsid w:val="008F656B"/>
    <w:rsid w:val="00A0694F"/>
    <w:rsid w:val="00A513DA"/>
    <w:rsid w:val="00A60A60"/>
    <w:rsid w:val="00D503D4"/>
    <w:rsid w:val="00D61472"/>
    <w:rsid w:val="00E75F11"/>
    <w:rsid w:val="00E9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крам2</dc:creator>
  <cp:lastModifiedBy>крам2</cp:lastModifiedBy>
  <cp:revision>3</cp:revision>
  <dcterms:created xsi:type="dcterms:W3CDTF">2023-01-31T10:59:00Z</dcterms:created>
  <dcterms:modified xsi:type="dcterms:W3CDTF">2023-03-13T09:37:00Z</dcterms:modified>
</cp:coreProperties>
</file>